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highlight w:val="white"/>
        </w:rPr>
      </w:pPr>
      <w:bookmarkStart w:colFirst="0" w:colLast="0" w:name="_heading=h.4gkppxjerw89" w:id="0"/>
      <w:bookmarkEnd w:id="0"/>
      <w:r w:rsidDel="00000000" w:rsidR="00000000" w:rsidRPr="00000000">
        <w:rPr>
          <w:rFonts w:ascii="Corbel" w:cs="Corbel" w:eastAsia="Corbel" w:hAnsi="Corbel"/>
          <w:b w:val="1"/>
          <w:color w:val="000000"/>
          <w:sz w:val="32"/>
          <w:szCs w:val="32"/>
          <w:highlight w:val="white"/>
        </w:rPr>
        <w:drawing>
          <wp:inline distB="114300" distT="114300" distL="114300" distR="114300">
            <wp:extent cx="4329113" cy="997536"/>
            <wp:effectExtent b="0" l="0" r="0" t="0"/>
            <wp:docPr id="13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5461" l="0" r="0" t="15459"/>
                    <a:stretch>
                      <a:fillRect/>
                    </a:stretch>
                  </pic:blipFill>
                  <pic:spPr>
                    <a:xfrm>
                      <a:off x="0" y="0"/>
                      <a:ext cx="4329113" cy="9975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highlight w:val="white"/>
        </w:rPr>
        <w:drawing>
          <wp:inline distB="114300" distT="114300" distL="114300" distR="114300">
            <wp:extent cx="4772025" cy="1756631"/>
            <wp:effectExtent b="0" l="0" r="0" t="0"/>
            <wp:docPr id="13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left="0" w:right="7" w:firstLine="0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Brian Wong will be speaking on John 11:1-44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rPr>
          <w:rFonts w:ascii="Corbel" w:cs="Corbel" w:eastAsia="Corbel" w:hAnsi="Corbe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ind w:left="425.1968503937008" w:right="551.811023622048" w:firstLine="0"/>
        <w:rPr>
          <w:rFonts w:ascii="Corbel" w:cs="Corbel" w:eastAsia="Corbel" w:hAnsi="Corbel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white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0"/>
          <w:szCs w:val="30"/>
          <w:highlight w:val="white"/>
          <w:rtl w:val="0"/>
        </w:rPr>
        <w:t xml:space="preserve">If you’re here for the first time and would like more information about St Nick’s Talks, including our weekly email, please fill in a contact card or visit: </w:t>
      </w:r>
      <w:hyperlink r:id="rId9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highlight w:val="white"/>
            <w:rtl w:val="0"/>
          </w:rPr>
          <w:t xml:space="preserve">www.stnickstalks.org/new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left="0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 Talks Partnership.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A weekly opportunity to discuss what we’ve been learning and pray for gospel ministry in the City.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Monday Lunchtimes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and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Tuesday mornings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 church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 Please email Sarah to register your interest to join in September: sarah@snca.co.uk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ind w:left="425.1968503937008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3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Coming up. </w:t>
      </w:r>
      <w:r w:rsidDel="00000000" w:rsidR="00000000" w:rsidRPr="00000000">
        <w:rPr>
          <w:rFonts w:ascii="Corbel" w:cs="Corbel" w:eastAsia="Corbel" w:hAnsi="Corbel"/>
          <w:i w:val="1"/>
          <w:sz w:val="30"/>
          <w:szCs w:val="30"/>
          <w:rtl w:val="0"/>
        </w:rPr>
        <w:t xml:space="preserve">Life to the full.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Join us next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Thursday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as we continue our series in John’s gospel, with visiting speakers over the summer. Reece Nash will be speaking on </w:t>
      </w:r>
      <w:r w:rsidDel="00000000" w:rsidR="00000000" w:rsidRPr="00000000">
        <w:rPr>
          <w:rFonts w:ascii="Corbel" w:cs="Corbel" w:eastAsia="Corbel" w:hAnsi="Corbel"/>
          <w:color w:val="1f1f1f"/>
          <w:sz w:val="30"/>
          <w:szCs w:val="30"/>
          <w:highlight w:val="white"/>
          <w:rtl w:val="0"/>
        </w:rPr>
        <w:t xml:space="preserve">John 13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</w:t>
      </w:r>
    </w:p>
    <w:p w:rsidR="00000000" w:rsidDel="00000000" w:rsidP="00000000" w:rsidRDefault="00000000" w:rsidRPr="00000000" w14:paraId="00000011">
      <w:pPr>
        <w:widowControl w:val="0"/>
        <w:ind w:left="425.1968503937008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ind w:left="425.1968503937008" w:hanging="135.00000000000003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ind w:left="425.1968503937008" w:hanging="135.00000000000003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240" w:lineRule="auto"/>
        <w:ind w:left="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240" w:lineRule="auto"/>
        <w:ind w:left="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rPr>
          <w:rFonts w:ascii="Corbel" w:cs="Corbel" w:eastAsia="Corbel" w:hAnsi="Corbel"/>
          <w:b w:val="1"/>
          <w:sz w:val="28"/>
          <w:szCs w:val="28"/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Talk recordings &amp; info   |   </w:t>
      </w:r>
      <w:r w:rsidDel="00000000" w:rsidR="00000000" w:rsidRPr="00000000">
        <w:rPr>
          <w:rFonts w:ascii="Corbel" w:cs="Corbel" w:eastAsia="Corbel" w:hAnsi="Corbel"/>
          <w:color w:val="4a86e8"/>
          <w:sz w:val="32"/>
          <w:szCs w:val="32"/>
          <w:highlight w:val="white"/>
          <w:rtl w:val="0"/>
        </w:rPr>
        <w:t xml:space="preserve"> </w:t>
      </w:r>
      <w:hyperlink r:id="rId10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highlight w:val="white"/>
            <w:rtl w:val="0"/>
          </w:rPr>
          <w:t xml:space="preserve">www.stnickstalks.org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Life to the full (1)</w:t>
        <w:tab/>
        <w:t xml:space="preserve">             </w:t>
        <w:tab/>
        <w:tab/>
        <w:tab/>
        <w:t xml:space="preserve">                                                      John 11:1-44</w:t>
      </w:r>
    </w:p>
    <w:p w:rsidR="00000000" w:rsidDel="00000000" w:rsidP="00000000" w:rsidRDefault="00000000" w:rsidRPr="00000000" w14:paraId="00000019">
      <w:pPr>
        <w:widowControl w:val="0"/>
        <w:spacing w:line="240" w:lineRule="auto"/>
        <w:jc w:val="right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Page 897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Introduction</w:t>
      </w:r>
    </w:p>
    <w:p w:rsidR="00000000" w:rsidDel="00000000" w:rsidP="00000000" w:rsidRDefault="00000000" w:rsidRPr="00000000" w14:paraId="0000001C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Jesus’ priority is to make himself known</w:t>
      </w:r>
    </w:p>
    <w:p w:rsidR="00000000" w:rsidDel="00000000" w:rsidP="00000000" w:rsidRDefault="00000000" w:rsidRPr="00000000" w14:paraId="00000021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Jesus’ proclamation as the resurrection and the life</w:t>
      </w:r>
    </w:p>
    <w:p w:rsidR="00000000" w:rsidDel="00000000" w:rsidP="00000000" w:rsidRDefault="00000000" w:rsidRPr="00000000" w14:paraId="00000028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Jesus’ proof is the raising of Lazarus</w:t>
      </w:r>
    </w:p>
    <w:p w:rsidR="00000000" w:rsidDel="00000000" w:rsidP="00000000" w:rsidRDefault="00000000" w:rsidRPr="00000000" w14:paraId="00000030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31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So believe in Jesus</w:t>
      </w:r>
    </w:p>
    <w:p w:rsidR="00000000" w:rsidDel="00000000" w:rsidP="00000000" w:rsidRDefault="00000000" w:rsidRPr="00000000" w14:paraId="00000038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39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Question for discussion:</w:t>
      </w: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3D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What do you make of Jesus’ claim to be the resurrection and the life? </w:t>
      </w:r>
    </w:p>
    <w:p w:rsidR="00000000" w:rsidDel="00000000" w:rsidP="00000000" w:rsidRDefault="00000000" w:rsidRPr="00000000" w14:paraId="0000003E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What difference does this make?</w:t>
      </w:r>
    </w:p>
    <w:p w:rsidR="00000000" w:rsidDel="00000000" w:rsidP="00000000" w:rsidRDefault="00000000" w:rsidRPr="00000000" w14:paraId="0000003F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highlight w:val="white"/>
        </w:rPr>
      </w:pPr>
      <w:bookmarkStart w:colFirst="0" w:colLast="0" w:name="_heading=h.6rmpx5fpnzpa" w:id="1"/>
      <w:bookmarkEnd w:id="1"/>
      <w:r w:rsidDel="00000000" w:rsidR="00000000" w:rsidRPr="00000000">
        <w:rPr>
          <w:rFonts w:ascii="Corbel" w:cs="Corbel" w:eastAsia="Corbel" w:hAnsi="Corbel"/>
          <w:b w:val="1"/>
          <w:color w:val="000000"/>
          <w:sz w:val="32"/>
          <w:szCs w:val="32"/>
          <w:highlight w:val="white"/>
        </w:rPr>
        <w:drawing>
          <wp:inline distB="114300" distT="114300" distL="114300" distR="114300">
            <wp:extent cx="4329113" cy="997536"/>
            <wp:effectExtent b="0" l="0" r="0" t="0"/>
            <wp:docPr id="12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5461" l="0" r="0" t="15459"/>
                    <a:stretch>
                      <a:fillRect/>
                    </a:stretch>
                  </pic:blipFill>
                  <pic:spPr>
                    <a:xfrm>
                      <a:off x="0" y="0"/>
                      <a:ext cx="4329113" cy="9975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highlight w:val="white"/>
        </w:rPr>
        <w:drawing>
          <wp:inline distB="114300" distT="114300" distL="114300" distR="114300">
            <wp:extent cx="4772025" cy="1756631"/>
            <wp:effectExtent b="0" l="0" r="0" t="0"/>
            <wp:docPr id="13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44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Brian Wong will be speaking on John 11:1-44</w:t>
      </w:r>
    </w:p>
    <w:p w:rsidR="00000000" w:rsidDel="00000000" w:rsidP="00000000" w:rsidRDefault="00000000" w:rsidRPr="00000000" w14:paraId="00000045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49">
      <w:pPr>
        <w:widowControl w:val="0"/>
        <w:spacing w:line="240" w:lineRule="auto"/>
        <w:rPr>
          <w:rFonts w:ascii="Corbel" w:cs="Corbel" w:eastAsia="Corbel" w:hAnsi="Corbe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line="240" w:lineRule="auto"/>
        <w:ind w:left="425.1968503937008" w:right="551.811023622048" w:firstLine="0"/>
        <w:rPr>
          <w:rFonts w:ascii="Corbel" w:cs="Corbel" w:eastAsia="Corbel" w:hAnsi="Corbel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white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0"/>
          <w:szCs w:val="30"/>
          <w:highlight w:val="white"/>
          <w:rtl w:val="0"/>
        </w:rPr>
        <w:t xml:space="preserve">If you’re here for the first time and would like more information about St Nick’s Talks, including our weekly email, please fill in a contact card or visit: </w:t>
      </w:r>
      <w:hyperlink r:id="rId11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highlight w:val="white"/>
            <w:rtl w:val="0"/>
          </w:rPr>
          <w:t xml:space="preserve">www.stnickstalks.org/new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4B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 Talks Partnership.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A weekly opportunity to discuss what we’ve been learning and pray for gospel ministry in the City.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Monday Lunchtimes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and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Tuesday mornings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 church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 Please email Sarah to register your interest to join in September: sarah@snca.co.uk</w:t>
      </w:r>
    </w:p>
    <w:p w:rsidR="00000000" w:rsidDel="00000000" w:rsidP="00000000" w:rsidRDefault="00000000" w:rsidRPr="00000000" w14:paraId="0000004D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ind w:left="425.1968503937008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3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Coming up. </w:t>
      </w:r>
      <w:r w:rsidDel="00000000" w:rsidR="00000000" w:rsidRPr="00000000">
        <w:rPr>
          <w:rFonts w:ascii="Corbel" w:cs="Corbel" w:eastAsia="Corbel" w:hAnsi="Corbel"/>
          <w:i w:val="1"/>
          <w:sz w:val="30"/>
          <w:szCs w:val="30"/>
          <w:rtl w:val="0"/>
        </w:rPr>
        <w:t xml:space="preserve">Life to the full.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Join us next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Thursday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as we continue our series in John’s gospel, with visiting speakers over the summer. Reece Nash will be speaking on </w:t>
      </w:r>
      <w:r w:rsidDel="00000000" w:rsidR="00000000" w:rsidRPr="00000000">
        <w:rPr>
          <w:rFonts w:ascii="Corbel" w:cs="Corbel" w:eastAsia="Corbel" w:hAnsi="Corbel"/>
          <w:color w:val="1f1f1f"/>
          <w:sz w:val="30"/>
          <w:szCs w:val="30"/>
          <w:highlight w:val="white"/>
          <w:rtl w:val="0"/>
        </w:rPr>
        <w:t xml:space="preserve">John 13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</w:t>
      </w:r>
    </w:p>
    <w:p w:rsidR="00000000" w:rsidDel="00000000" w:rsidP="00000000" w:rsidRDefault="00000000" w:rsidRPr="00000000" w14:paraId="0000004F">
      <w:pPr>
        <w:widowControl w:val="0"/>
        <w:ind w:left="425.1968503937008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ind w:left="425.1968503937008" w:hanging="135.00000000000003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ind w:left="425.1968503937008" w:hanging="135.00000000000003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after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after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rPr>
          <w:rFonts w:ascii="Corbel" w:cs="Corbel" w:eastAsia="Corbel" w:hAnsi="Corbel"/>
          <w:b w:val="1"/>
          <w:sz w:val="28"/>
          <w:szCs w:val="28"/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Talk recordings &amp; info   |   </w:t>
      </w:r>
      <w:r w:rsidDel="00000000" w:rsidR="00000000" w:rsidRPr="00000000">
        <w:rPr>
          <w:rFonts w:ascii="Corbel" w:cs="Corbel" w:eastAsia="Corbel" w:hAnsi="Corbel"/>
          <w:color w:val="4a86e8"/>
          <w:sz w:val="32"/>
          <w:szCs w:val="32"/>
          <w:highlight w:val="white"/>
          <w:rtl w:val="0"/>
        </w:rPr>
        <w:t xml:space="preserve"> </w:t>
      </w:r>
      <w:hyperlink r:id="rId12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highlight w:val="white"/>
            <w:rtl w:val="0"/>
          </w:rPr>
          <w:t xml:space="preserve">www.stnickstalks.org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Life to the full (1)</w:t>
        <w:tab/>
        <w:t xml:space="preserve">             </w:t>
        <w:tab/>
        <w:tab/>
        <w:tab/>
        <w:t xml:space="preserve">                                                      John 11:1-44</w:t>
      </w:r>
    </w:p>
    <w:p w:rsidR="00000000" w:rsidDel="00000000" w:rsidP="00000000" w:rsidRDefault="00000000" w:rsidRPr="00000000" w14:paraId="00000057">
      <w:pPr>
        <w:widowControl w:val="0"/>
        <w:spacing w:line="240" w:lineRule="auto"/>
        <w:jc w:val="right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Page 897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Introduction</w:t>
      </w:r>
    </w:p>
    <w:p w:rsidR="00000000" w:rsidDel="00000000" w:rsidP="00000000" w:rsidRDefault="00000000" w:rsidRPr="00000000" w14:paraId="0000005A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5B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Jesus’ priority is to make himself known</w:t>
      </w:r>
    </w:p>
    <w:p w:rsidR="00000000" w:rsidDel="00000000" w:rsidP="00000000" w:rsidRDefault="00000000" w:rsidRPr="00000000" w14:paraId="0000005F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Jesus’ proclamation as the resurrection and the life</w:t>
      </w:r>
    </w:p>
    <w:p w:rsidR="00000000" w:rsidDel="00000000" w:rsidP="00000000" w:rsidRDefault="00000000" w:rsidRPr="00000000" w14:paraId="00000066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hd w:fill="ffffff" w:val="clear"/>
        <w:ind w:left="720" w:hanging="36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Jesus’ proof is the raising of Lazarus</w:t>
      </w:r>
    </w:p>
    <w:p w:rsidR="00000000" w:rsidDel="00000000" w:rsidP="00000000" w:rsidRDefault="00000000" w:rsidRPr="00000000" w14:paraId="0000006E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6F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hd w:fill="ffffff" w:val="clear"/>
        <w:ind w:left="720" w:firstLine="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So believe in Jesus</w:t>
      </w:r>
    </w:p>
    <w:p w:rsidR="00000000" w:rsidDel="00000000" w:rsidP="00000000" w:rsidRDefault="00000000" w:rsidRPr="00000000" w14:paraId="00000076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77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Question for discussion:</w:t>
      </w: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7B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What do you make of Jesus’ claim to be the resurrection and the life? </w:t>
      </w:r>
    </w:p>
    <w:p w:rsidR="00000000" w:rsidDel="00000000" w:rsidP="00000000" w:rsidRDefault="00000000" w:rsidRPr="00000000" w14:paraId="0000007C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What difference does this make?</w:t>
      </w:r>
    </w:p>
    <w:sectPr>
      <w:pgSz w:h="16838" w:w="11906" w:orient="portrait"/>
      <w:pgMar w:bottom="0" w:top="357.1653543307087" w:left="566.9291338582677" w:right="561.6141732283467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www.fleetstreettalks.org/new" TargetMode="External"/><Relationship Id="rId10" Type="http://schemas.openxmlformats.org/officeDocument/2006/relationships/hyperlink" Target="http://www.stnickstalks.org" TargetMode="External"/><Relationship Id="rId12" Type="http://schemas.openxmlformats.org/officeDocument/2006/relationships/hyperlink" Target="http://www.stnickstalks.org" TargetMode="External"/><Relationship Id="rId9" Type="http://schemas.openxmlformats.org/officeDocument/2006/relationships/hyperlink" Target="http://www.fleetstreettalks.org/new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E0zUWut/od7A8rrtKxu81XqrFA==">CgMxLjAyDmguNGdrcHB4amVydzg5Mg5oLjZybXB4NWZwbnpwYTgAciExS2tveEhVaTd3dUdhWXZUSl9yWWV1bndoUkFkZW90MUU=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